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66" w:rsidRPr="00D41FFE" w:rsidRDefault="00444E66" w:rsidP="00D346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41FFE">
        <w:rPr>
          <w:rFonts w:ascii="Times New Roman" w:hAnsi="Times New Roman" w:cs="Times New Roman"/>
          <w:sz w:val="24"/>
          <w:szCs w:val="24"/>
        </w:rPr>
        <w:t>«Милосердие и сострадание».</w:t>
      </w: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 </w:t>
      </w:r>
      <w:r w:rsidRPr="00D41FFE">
        <w:rPr>
          <w:rFonts w:ascii="Times New Roman" w:hAnsi="Times New Roman" w:cs="Times New Roman"/>
          <w:sz w:val="24"/>
          <w:szCs w:val="24"/>
        </w:rPr>
        <w:t>урок-беседа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 </w:t>
      </w:r>
      <w:r w:rsidRPr="00D41FFE">
        <w:rPr>
          <w:rFonts w:ascii="Times New Roman" w:hAnsi="Times New Roman" w:cs="Times New Roman"/>
          <w:sz w:val="24"/>
          <w:szCs w:val="24"/>
        </w:rPr>
        <w:t>45 минут</w:t>
      </w: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образования:  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>Предмет(ы</w:t>
      </w:r>
      <w:r w:rsidRPr="00D41FFE">
        <w:rPr>
          <w:rFonts w:ascii="Times New Roman" w:hAnsi="Times New Roman" w:cs="Times New Roman"/>
          <w:sz w:val="24"/>
          <w:szCs w:val="24"/>
        </w:rPr>
        <w:t xml:space="preserve">):  Внеклассная работа 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 Формы обучения: </w:t>
      </w:r>
      <w:r w:rsidRPr="00D41FFE">
        <w:rPr>
          <w:rFonts w:ascii="Times New Roman" w:hAnsi="Times New Roman" w:cs="Times New Roman"/>
          <w:sz w:val="24"/>
          <w:szCs w:val="24"/>
        </w:rPr>
        <w:t>общеклассные, групповые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>Основные дидактические принципы: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1. связь обучения с жизнью;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2. доступность;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3. наглядность;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4. активность,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FFE">
        <w:rPr>
          <w:rFonts w:ascii="Times New Roman" w:hAnsi="Times New Roman" w:cs="Times New Roman"/>
          <w:sz w:val="24"/>
          <w:szCs w:val="24"/>
        </w:rPr>
        <w:t>5. самостоятельность.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приёмы: </w:t>
      </w:r>
      <w:r w:rsidRPr="00D41FFE">
        <w:rPr>
          <w:rFonts w:ascii="Times New Roman" w:hAnsi="Times New Roman" w:cs="Times New Roman"/>
          <w:sz w:val="24"/>
          <w:szCs w:val="24"/>
        </w:rPr>
        <w:t>художественное слово.</w:t>
      </w:r>
    </w:p>
    <w:p w:rsidR="00444E66" w:rsidRPr="00D41FFE" w:rsidRDefault="00444E66" w:rsidP="00D41F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7BB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- Воспитание в детях человечности, сострадания,  милосердия, умения прийти на помощь.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умения анализировать художественное произведение;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идейного содержания прозы.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речевой деятельности 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развитию эмоционально-образного и аналитического мышления;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содействовать обогащению словарного запаса.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5247A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27BBE">
        <w:rPr>
          <w:rFonts w:ascii="Times New Roman" w:hAnsi="Times New Roman" w:cs="Times New Roman"/>
          <w:sz w:val="24"/>
          <w:szCs w:val="24"/>
        </w:rPr>
        <w:t>ознакомить с понятиями «милосердие» и «сострадание»;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27BBE">
        <w:rPr>
          <w:rFonts w:ascii="Times New Roman" w:hAnsi="Times New Roman" w:cs="Times New Roman"/>
          <w:sz w:val="24"/>
          <w:szCs w:val="24"/>
        </w:rPr>
        <w:t>азвивать желание совершать добрые поступки;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BBE">
        <w:rPr>
          <w:rFonts w:ascii="Times New Roman" w:hAnsi="Times New Roman" w:cs="Times New Roman"/>
          <w:sz w:val="24"/>
          <w:szCs w:val="24"/>
        </w:rPr>
        <w:t>содействовать воспитанию доброты, внимательного отношения к людям;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D41FFE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I. Организация класса на начало урока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BBE">
        <w:rPr>
          <w:rFonts w:ascii="Times New Roman" w:hAnsi="Times New Roman" w:cs="Times New Roman"/>
          <w:sz w:val="24"/>
          <w:szCs w:val="24"/>
        </w:rPr>
        <w:t>II. ВЫЗОВ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5247A">
        <w:rPr>
          <w:rFonts w:ascii="Times New Roman" w:hAnsi="Times New Roman" w:cs="Times New Roman"/>
          <w:b/>
          <w:bCs/>
          <w:sz w:val="24"/>
          <w:szCs w:val="24"/>
        </w:rPr>
        <w:t xml:space="preserve">1. Введение в тему.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- Ребята, какие качества вы больше всего цените в людях? Акакие качества вам не нравятся?</w:t>
      </w:r>
      <w:r>
        <w:rPr>
          <w:rFonts w:ascii="Times New Roman" w:hAnsi="Times New Roman" w:cs="Times New Roman"/>
          <w:sz w:val="24"/>
          <w:szCs w:val="24"/>
        </w:rPr>
        <w:t xml:space="preserve"> Запишите в таблицу на листочках.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- Значит, о чем же мы будем вести разговор на сегодняшнем уроке?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- Правильно о милосердии, доброжелательности в людях. Тема нашего занятия «Милосердие и сострадание»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Однажды учёные спросили многих людей: скажите, пожалуйста, каким характером вы бы хотели обладать?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Большинство ответило: «Я хотел бы быть твёрдым, решительным»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- А вы? (вопрос к ребятам?)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Тогда спросили людей: «А какими вы хотели бы видеть других?»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И почти все ответили: добрыми, милосердными.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- А вы? (вопрос к ребятам?)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Но вот беда – все чаще мы видим в современной жизни совсем другое. Около 500 тысяч брошенных детей при живых родителях – результат жестокости и эгоизма. Человек считает возможным пройти мимо упавшего, пострадавшего, лежащего на земле, как будто это стало делом привычным. 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5247A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обсуждение</w:t>
      </w:r>
      <w:r w:rsidRPr="0025247A">
        <w:rPr>
          <w:rFonts w:ascii="Times New Roman" w:hAnsi="Times New Roman" w:cs="Times New Roman"/>
          <w:b/>
          <w:bCs/>
          <w:sz w:val="24"/>
          <w:szCs w:val="24"/>
        </w:rPr>
        <w:t xml:space="preserve"> статьи из газеты </w:t>
      </w:r>
      <w:r>
        <w:rPr>
          <w:rFonts w:ascii="Times New Roman" w:hAnsi="Times New Roman" w:cs="Times New Roman"/>
          <w:b/>
          <w:bCs/>
          <w:sz w:val="24"/>
          <w:szCs w:val="24"/>
        </w:rPr>
        <w:t>«Никто не помог...»</w:t>
      </w: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247A">
        <w:rPr>
          <w:rFonts w:ascii="Times New Roman" w:hAnsi="Times New Roman" w:cs="Times New Roman"/>
          <w:sz w:val="24"/>
          <w:szCs w:val="24"/>
        </w:rPr>
        <w:t>-Назовите действующих лиц.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247A">
        <w:rPr>
          <w:rFonts w:ascii="Times New Roman" w:hAnsi="Times New Roman" w:cs="Times New Roman"/>
          <w:sz w:val="24"/>
          <w:szCs w:val="24"/>
        </w:rPr>
        <w:t>-Почему в названии многоточие? (Произошла трагедия, смерть)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</w:t>
      </w:r>
      <w:r w:rsidRPr="0025247A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247A">
        <w:rPr>
          <w:rFonts w:ascii="Times New Roman" w:hAnsi="Times New Roman" w:cs="Times New Roman"/>
          <w:sz w:val="24"/>
          <w:szCs w:val="24"/>
        </w:rPr>
        <w:t>роизошла трагедия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виновен?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F0345">
        <w:rPr>
          <w:rFonts w:ascii="Times New Roman" w:hAnsi="Times New Roman" w:cs="Times New Roman"/>
          <w:b/>
          <w:bCs/>
          <w:sz w:val="24"/>
          <w:szCs w:val="24"/>
        </w:rPr>
        <w:t>3. Работа с таблицей: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44E66" w:rsidRPr="007237A7">
        <w:tc>
          <w:tcPr>
            <w:tcW w:w="3190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7">
              <w:rPr>
                <w:rFonts w:ascii="Times New Roman" w:hAnsi="Times New Roman" w:cs="Times New Roman"/>
                <w:sz w:val="24"/>
                <w:szCs w:val="24"/>
              </w:rPr>
              <w:t>Я помог!</w:t>
            </w:r>
          </w:p>
        </w:tc>
        <w:tc>
          <w:tcPr>
            <w:tcW w:w="3190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7">
              <w:rPr>
                <w:rFonts w:ascii="Times New Roman" w:hAnsi="Times New Roman" w:cs="Times New Roman"/>
                <w:sz w:val="24"/>
                <w:szCs w:val="24"/>
              </w:rPr>
              <w:t>Мог, но не помог...</w:t>
            </w:r>
          </w:p>
        </w:tc>
        <w:tc>
          <w:tcPr>
            <w:tcW w:w="3191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7">
              <w:rPr>
                <w:rFonts w:ascii="Times New Roman" w:hAnsi="Times New Roman" w:cs="Times New Roman"/>
                <w:sz w:val="24"/>
                <w:szCs w:val="24"/>
              </w:rPr>
              <w:t>Кому я помогу?</w:t>
            </w:r>
          </w:p>
        </w:tc>
      </w:tr>
      <w:tr w:rsidR="00444E66" w:rsidRPr="007237A7">
        <w:tc>
          <w:tcPr>
            <w:tcW w:w="3190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4E66" w:rsidRPr="007237A7" w:rsidRDefault="00444E66" w:rsidP="00327B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345">
        <w:rPr>
          <w:rFonts w:ascii="Times New Roman" w:hAnsi="Times New Roman" w:cs="Times New Roman"/>
          <w:sz w:val="24"/>
          <w:szCs w:val="24"/>
        </w:rPr>
        <w:t xml:space="preserve">     III. ОСМЫСЛЕНИЕ</w:t>
      </w:r>
    </w:p>
    <w:p w:rsidR="00444E66" w:rsidRPr="0025247A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66" w:rsidRDefault="00444E66" w:rsidP="009F03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345">
        <w:rPr>
          <w:rFonts w:ascii="Times New Roman" w:hAnsi="Times New Roman" w:cs="Times New Roman"/>
          <w:b/>
          <w:bCs/>
          <w:sz w:val="24"/>
          <w:szCs w:val="24"/>
        </w:rPr>
        <w:t>Чтение и анализ произведения Александра Викторовича Костюнина</w:t>
      </w:r>
      <w:r w:rsidRPr="00327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(эссе «Сострадание»)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Напомню тебе один случай, который произошёл на твоих глазах в детстве.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Ты зашёл к своему сверстнику в гости. На кухне сидела его старенькая бабушка. Она психически больна. Несмотря на свой недуг, это была сама доброта и труженица, каких поискать. Чтобы чем-то помочь взрослой дочери по хозяйству, она бралась за любую работу. И хотя посуду после неё принято было перемывать, она старалась как могла. Зато связать носки, соткать половик – мастерица. Вот и на этот раз, сидя на кухне, она вязала носки любимому внуку. Самому дорогому ей человеку!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Его приход из школы – для неё тихая светлая радость…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Родным ей был карельский язык – язык малочисленного исчезающего народа. Нас очень смешило, когда на непонятном наречии она тихонько молилась, а на русском пела непристойные частушки.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Твой друг стыдился своей бабушки.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Досада накапливалась.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Когда вы разделись и прошли на кухню, она прервала своё рукоделие. Открытая улыбка осветила её лицо. Поверх очков на внука смотрели излучающие доброту глаза. Натруженные руки с вязальными спицами расслабленно опустились на заштопанный передник. И вдруг… клубок шерстяных ниток озорно, как живой, выскочил из неуверенных рук, разматываясь и уменьшаясь.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Опираясь на кухонный буфет, она тяжело поднялась с устойчивой деревянной табуретки. А дальше… (надо же было такому случиться!), нагнувшись за клубком, она нечаянно задела внука, который наливал себе в кружку молоко. Рука качнулась, и молоко расплескалось…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– Дура! – в бешенстве прокричал внук.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Всё произошло так быстро: он зло схватил тяжёлый сковородник и, выбегая из кухни, с порога, изо всех сил, бросил им в бабушку. Сковородник попал по опухшей бабушкиной ноге. Её полные губы задрожали, и она, что-то причитая на родном языке, придерживая рукой больное место, с плачем опустилась на табуретку.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Слёзы текли по её раскрасневшемуся лицу.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Не помня себя, ты схватил шапку, пальто и выбежал из дома.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На Душе было гадко. Но Тело успокаивало: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– Бабушка не наша. Нам-то что? Пусть сами разбираются…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Спустя много лет ты воспринял её боль как свою собственную. С тех пор эти воспоминания для твоей Души – открытая рана.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Я, как твой Разум, пытался понять, почему мир несправедливо жесток? Может, он просто неразумен? Существует интересный афоризм: «Мы думаем слишком мелко. Как лягушка на дне колодца. Она думает, что небо – размером с отверстие колодца. Но если бы она вылезла на поверхность, то приобрела бы совсем другой взгляд на мир».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Человек тоже способен видеть только то, что Вершитель судеб готов приоткрыть ему в конкретный момент. Всему своё время. И его не ускоришь, механически передвинув вперёд стрелки часов. Быстро развиваются только простейшие организмы.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Меня осенило: и «слёзки невинного ребёночка» в произведении Достоевского, и «подвиг» твоего одноклассника в отношении родной бабушки, – всё специально подстроено только для того, чтобы пробудить сострадание именно в тебе.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есть ещё настоящее и будущее. Как поступать в подобных ситуациях впредь?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Кто-то снова и снова проигрывает в сознании яркий ролик из неприятных воспоминаний. Это – своеобразный тест, предложенный свыше. Во время поисков правильных ответов формируются мысли и чувства. </w:t>
      </w: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 xml:space="preserve">И вот детство подходит к концу. </w:t>
      </w:r>
    </w:p>
    <w:p w:rsidR="00444E66" w:rsidRDefault="00444E66" w:rsidP="0043331B">
      <w:pPr>
        <w:pStyle w:val="NoSpacing"/>
      </w:pPr>
      <w:r w:rsidRPr="009F0345">
        <w:rPr>
          <w:rFonts w:ascii="Times New Roman" w:hAnsi="Times New Roman" w:cs="Times New Roman"/>
          <w:i/>
          <w:iCs/>
          <w:sz w:val="24"/>
          <w:szCs w:val="24"/>
        </w:rPr>
        <w:t>Детство – сон Разума и Души.</w:t>
      </w:r>
      <w:r w:rsidRPr="0043331B">
        <w:t xml:space="preserve"> </w:t>
      </w:r>
    </w:p>
    <w:p w:rsidR="00444E66" w:rsidRDefault="00444E66" w:rsidP="0043331B">
      <w:pPr>
        <w:pStyle w:val="NoSpacing"/>
      </w:pPr>
    </w:p>
    <w:p w:rsidR="00444E66" w:rsidRPr="0043331B" w:rsidRDefault="00444E66" w:rsidP="0043331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3331B">
        <w:rPr>
          <w:rFonts w:ascii="Times New Roman" w:hAnsi="Times New Roman" w:cs="Times New Roman"/>
          <w:b/>
          <w:bCs/>
          <w:sz w:val="24"/>
          <w:szCs w:val="24"/>
        </w:rPr>
        <w:t xml:space="preserve">Рассказ об авторе. 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Александр Викторович Костюнин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Родился 25.08.1964 года в Карелии.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Увлечения: литературное творчество, фото и рисование.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31B">
        <w:rPr>
          <w:rFonts w:ascii="Times New Roman" w:hAnsi="Times New Roman" w:cs="Times New Roman"/>
          <w:sz w:val="24"/>
          <w:szCs w:val="24"/>
        </w:rPr>
        <w:t>-Как говорит сам писатель о себе; "Биография у меня короткая – две книги: «В купели белой ночи» и «Ковчег души»", а что вы думаете о его произведении?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9F0345" w:rsidRDefault="00444E66" w:rsidP="00327B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F0345">
        <w:rPr>
          <w:rFonts w:ascii="Times New Roman" w:hAnsi="Times New Roman" w:cs="Times New Roman"/>
          <w:b/>
          <w:bCs/>
          <w:sz w:val="24"/>
          <w:szCs w:val="24"/>
        </w:rPr>
        <w:t xml:space="preserve"> Анализ эссе.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Почему  мог  произойти  такой  случай?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Откуда  же  в  людях  равнодушие?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Почему  бездушие,  жестокость  стали  нормальными?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Почему  утрачивается  чувство  милосердия?</w:t>
      </w: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7BBE">
        <w:rPr>
          <w:rFonts w:ascii="Times New Roman" w:hAnsi="Times New Roman" w:cs="Times New Roman"/>
          <w:sz w:val="24"/>
          <w:szCs w:val="24"/>
        </w:rPr>
        <w:t xml:space="preserve">Порой зародыш жестокости  бывает  таким микроскопическим,  что  его  подчас  очень  трудно  разглядеть. 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«  -  Ну,  побей,  побей  бабушку,   -  говорит  с  умилением  старая  женщина  трёхлетнему  крепышу.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 -  Ух,  какой  ты  у  нас  сильный-пресильный,  смотри,  как  бабушке  больно!» 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 И  такими  невинными  забавами  внушается  ребёнку  мысль,  что  причинять  боль  другому  забавно  и  в  этом  твоя  сила,  которой  окружающие  восхищаются.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Default="00444E66" w:rsidP="00DC41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41AF">
        <w:rPr>
          <w:rFonts w:ascii="Times New Roman" w:hAnsi="Times New Roman" w:cs="Times New Roman"/>
          <w:b/>
          <w:bCs/>
          <w:sz w:val="24"/>
          <w:szCs w:val="24"/>
        </w:rPr>
        <w:t>Маркировка текста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выборочное чтение</w:t>
      </w:r>
      <w:r w:rsidRPr="00DC41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4E66" w:rsidRPr="0063587E" w:rsidRDefault="00444E66" w:rsidP="00DC41A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>-Подчеркни красным цветом и прочитай об отношении бабушки к внуку</w:t>
      </w:r>
    </w:p>
    <w:p w:rsidR="00444E66" w:rsidRPr="0063587E" w:rsidRDefault="00444E66" w:rsidP="00DC41A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>-Выдели чёрным цветом предложения об отношении внука к бабушке.</w:t>
      </w:r>
    </w:p>
    <w:p w:rsidR="00444E66" w:rsidRDefault="00444E66" w:rsidP="0063587E">
      <w:pPr>
        <w:pStyle w:val="NoSpacing"/>
        <w:ind w:left="1080"/>
      </w:pPr>
      <w:r w:rsidRPr="0063587E">
        <w:rPr>
          <w:rFonts w:ascii="Times New Roman" w:hAnsi="Times New Roman" w:cs="Times New Roman"/>
          <w:sz w:val="24"/>
          <w:szCs w:val="24"/>
        </w:rPr>
        <w:t>-Какие чувства испытали при чтении?</w:t>
      </w:r>
      <w:r w:rsidRPr="0063587E">
        <w:t xml:space="preserve"> </w:t>
      </w:r>
    </w:p>
    <w:p w:rsidR="00444E66" w:rsidRDefault="00444E66" w:rsidP="0063587E">
      <w:pPr>
        <w:pStyle w:val="NoSpacing"/>
        <w:ind w:left="1080"/>
      </w:pPr>
    </w:p>
    <w:p w:rsidR="00444E66" w:rsidRPr="0063587E" w:rsidRDefault="00444E66" w:rsidP="006358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 xml:space="preserve">Термин  «милосердие»  несколько  не  популярен  сегодня.  «Сестра  милосердия»,  «Брат милосердия»  в  словаре  даны  как  устаревшие  сочетания  слов. </w:t>
      </w:r>
    </w:p>
    <w:p w:rsidR="00444E66" w:rsidRPr="0063587E" w:rsidRDefault="00444E66" w:rsidP="006358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44E66" w:rsidRPr="0063587E" w:rsidRDefault="00444E66" w:rsidP="006358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>Учитель: - Нужны  ли  милосердие и сострадание  сегодня?</w:t>
      </w:r>
    </w:p>
    <w:p w:rsidR="00444E66" w:rsidRPr="0063587E" w:rsidRDefault="00444E66" w:rsidP="006358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3587E">
        <w:rPr>
          <w:rFonts w:ascii="Times New Roman" w:hAnsi="Times New Roman" w:cs="Times New Roman"/>
          <w:sz w:val="24"/>
          <w:szCs w:val="24"/>
        </w:rPr>
        <w:t>Идёт  беседа.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IV. РЕФЛЕКСИЯ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9F0345" w:rsidRDefault="00444E66" w:rsidP="009F03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345">
        <w:rPr>
          <w:rFonts w:ascii="Times New Roman" w:hAnsi="Times New Roman" w:cs="Times New Roman"/>
          <w:b/>
          <w:bCs/>
          <w:sz w:val="24"/>
          <w:szCs w:val="24"/>
        </w:rPr>
        <w:t>Творческое задание «Солнце человечности».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BBE">
        <w:rPr>
          <w:rFonts w:ascii="Times New Roman" w:hAnsi="Times New Roman" w:cs="Times New Roman"/>
          <w:sz w:val="24"/>
          <w:szCs w:val="24"/>
        </w:rPr>
        <w:t>Каждый участник группы рисует на солнце свой луч и подписывает на нём имя человека, который в трудную минуту жизни отнесся к нему по-человечески. Затем ребята по очереди рассказывает о своих лучах. Из работ делается выставка: «Солнце человечности».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( рисунки крепятся на доску )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Стоит ли быть в наше время милосердным?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Кому милосердие и сострадание нужнее всего?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Стоит ли рассказывать всем о своих милосердных поступках и ждать за них благодарности?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>Можно ли упрекать других людей за то, что они не проявляют милосердия?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 xml:space="preserve">Легко ли вам проявлять милосердие, к кому и в каких ситуациях?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•</w:t>
      </w:r>
      <w:r w:rsidRPr="00327BBE">
        <w:rPr>
          <w:rFonts w:ascii="Times New Roman" w:hAnsi="Times New Roman" w:cs="Times New Roman"/>
          <w:sz w:val="24"/>
          <w:szCs w:val="24"/>
        </w:rPr>
        <w:tab/>
        <w:t xml:space="preserve">Есть ли люди , не достойные милосердия?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Идет беседа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Действительно, куда чаще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9F0345" w:rsidRDefault="00444E66" w:rsidP="009F03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345">
        <w:rPr>
          <w:rFonts w:ascii="Times New Roman" w:hAnsi="Times New Roman" w:cs="Times New Roman"/>
          <w:b/>
          <w:bCs/>
          <w:sz w:val="24"/>
          <w:szCs w:val="24"/>
        </w:rPr>
        <w:t>Работа в группах: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1 группа: составить «нравственный кодекс» врача;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7BBE">
        <w:rPr>
          <w:rFonts w:ascii="Times New Roman" w:hAnsi="Times New Roman" w:cs="Times New Roman"/>
          <w:sz w:val="24"/>
          <w:szCs w:val="24"/>
        </w:rPr>
        <w:t xml:space="preserve"> группа: «нравственный кодекс друга;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7BBE">
        <w:rPr>
          <w:rFonts w:ascii="Times New Roman" w:hAnsi="Times New Roman" w:cs="Times New Roman"/>
          <w:sz w:val="24"/>
          <w:szCs w:val="24"/>
        </w:rPr>
        <w:t xml:space="preserve"> группа: «нравственный кодекс» хорошего сына</w:t>
      </w:r>
      <w:r>
        <w:rPr>
          <w:rFonts w:ascii="Times New Roman" w:hAnsi="Times New Roman" w:cs="Times New Roman"/>
          <w:sz w:val="24"/>
          <w:szCs w:val="24"/>
        </w:rPr>
        <w:t xml:space="preserve"> (внука)</w:t>
      </w:r>
      <w:r w:rsidRPr="00327BBE">
        <w:rPr>
          <w:rFonts w:ascii="Times New Roman" w:hAnsi="Times New Roman" w:cs="Times New Roman"/>
          <w:sz w:val="24"/>
          <w:szCs w:val="24"/>
        </w:rPr>
        <w:t>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Вывод:</w:t>
      </w: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31B">
        <w:t xml:space="preserve"> </w:t>
      </w:r>
      <w:r w:rsidRPr="0043331B">
        <w:rPr>
          <w:rFonts w:ascii="Times New Roman" w:hAnsi="Times New Roman" w:cs="Times New Roman"/>
          <w:sz w:val="24"/>
          <w:szCs w:val="24"/>
        </w:rPr>
        <w:t xml:space="preserve">- Мне хотелось бы, чтобы каждый из вас высказал свои мысли по теме нашего урока, написав синквейн. </w:t>
      </w:r>
    </w:p>
    <w:p w:rsidR="00444E66" w:rsidRDefault="00444E66" w:rsidP="0043331B">
      <w:pPr>
        <w:pStyle w:val="NoSpacing"/>
      </w:pPr>
      <w:r w:rsidRPr="0043331B">
        <w:rPr>
          <w:rFonts w:ascii="Times New Roman" w:hAnsi="Times New Roman" w:cs="Times New Roman"/>
          <w:sz w:val="24"/>
          <w:szCs w:val="24"/>
        </w:rPr>
        <w:t>Напомню, что синквейн – это стихотворение из 5 строчек, которое строится по определённым правилам.</w:t>
      </w:r>
      <w:r w:rsidRPr="0043331B">
        <w:t xml:space="preserve"> </w:t>
      </w:r>
    </w:p>
    <w:p w:rsidR="00444E66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44E66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43331B" w:rsidRDefault="00444E66" w:rsidP="00433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3331B">
        <w:rPr>
          <w:rFonts w:ascii="Times New Roman" w:hAnsi="Times New Roman" w:cs="Times New Roman"/>
          <w:sz w:val="24"/>
          <w:szCs w:val="24"/>
        </w:rPr>
        <w:t>ТЕМА</w:t>
      </w:r>
    </w:p>
    <w:p w:rsidR="00444E66" w:rsidRDefault="00444E66" w:rsidP="0043331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3331B">
        <w:rPr>
          <w:rFonts w:ascii="Times New Roman" w:hAnsi="Times New Roman" w:cs="Times New Roman"/>
          <w:sz w:val="24"/>
          <w:szCs w:val="24"/>
        </w:rPr>
        <w:t>(имя существительное)</w:t>
      </w:r>
      <w:r w:rsidRPr="0043331B">
        <w:t xml:space="preserve"> </w:t>
      </w:r>
    </w:p>
    <w:p w:rsidR="00444E66" w:rsidRDefault="00444E66" w:rsidP="0043331B">
      <w:pPr>
        <w:pStyle w:val="NoSpacing"/>
      </w:pPr>
    </w:p>
    <w:p w:rsidR="00444E66" w:rsidRDefault="00444E66" w:rsidP="0043331B">
      <w:pPr>
        <w:pStyle w:val="NoSpacing"/>
      </w:pPr>
      <w:r>
        <w:t xml:space="preserve">                   ОПИСАНИЕ ТЕМЫ                                   ОПИСАНИЕ ТЕМЫ</w:t>
      </w:r>
    </w:p>
    <w:p w:rsidR="00444E66" w:rsidRDefault="00444E66" w:rsidP="00A20719">
      <w:pPr>
        <w:pStyle w:val="NoSpacing"/>
      </w:pPr>
      <w:r>
        <w:t xml:space="preserve">                                                    (имя прилагательное)</w:t>
      </w:r>
    </w:p>
    <w:p w:rsidR="00444E66" w:rsidRDefault="00444E66" w:rsidP="00A20719">
      <w:pPr>
        <w:pStyle w:val="NoSpacing"/>
      </w:pPr>
    </w:p>
    <w:p w:rsidR="00444E66" w:rsidRDefault="00444E66" w:rsidP="00A20719">
      <w:pPr>
        <w:pStyle w:val="NoSpacing"/>
      </w:pPr>
      <w:r w:rsidRPr="00A20719">
        <w:t xml:space="preserve"> </w:t>
      </w:r>
      <w:r>
        <w:t>ОПИСАНИЕ ДЕЙСТВИЙ           ОПИСАНИЕ ДЕЙСТВИЙ          ОПИСАНИЕ ДЕЙСТВИЙ</w:t>
      </w:r>
    </w:p>
    <w:p w:rsidR="00444E66" w:rsidRDefault="00444E66" w:rsidP="00327BBE">
      <w:pPr>
        <w:pStyle w:val="NoSpacing"/>
      </w:pPr>
      <w:r w:rsidRPr="00A20719">
        <w:t>(глагол)</w:t>
      </w:r>
      <w:r>
        <w:t xml:space="preserve">                                                       </w:t>
      </w:r>
      <w:r w:rsidRPr="00A20719">
        <w:t xml:space="preserve"> (глагол)</w:t>
      </w:r>
      <w:r>
        <w:t xml:space="preserve">                                      </w:t>
      </w:r>
      <w:r w:rsidRPr="00A20719">
        <w:t xml:space="preserve"> (глагол)</w:t>
      </w:r>
    </w:p>
    <w:p w:rsidR="00444E66" w:rsidRDefault="00444E66" w:rsidP="00327BBE">
      <w:pPr>
        <w:pStyle w:val="NoSpacing"/>
      </w:pPr>
    </w:p>
    <w:p w:rsidR="00444E66" w:rsidRDefault="00444E66" w:rsidP="00327BBE">
      <w:pPr>
        <w:pStyle w:val="NoSpacing"/>
        <w:rPr>
          <w:sz w:val="28"/>
          <w:szCs w:val="28"/>
        </w:rPr>
      </w:pPr>
      <w:r w:rsidRPr="00A20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20719">
        <w:rPr>
          <w:sz w:val="28"/>
          <w:szCs w:val="28"/>
        </w:rPr>
        <w:t>Фраза из четырех слов, показывающая отношение к теме</w:t>
      </w:r>
    </w:p>
    <w:p w:rsidR="00444E66" w:rsidRDefault="00444E66" w:rsidP="00327BBE">
      <w:pPr>
        <w:pStyle w:val="NoSpacing"/>
        <w:rPr>
          <w:sz w:val="28"/>
          <w:szCs w:val="28"/>
        </w:rPr>
      </w:pPr>
    </w:p>
    <w:p w:rsidR="00444E66" w:rsidRPr="00A20719" w:rsidRDefault="00444E66" w:rsidP="00327B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719">
        <w:rPr>
          <w:sz w:val="28"/>
          <w:szCs w:val="28"/>
        </w:rPr>
        <w:t>Синоним из одного слова, который повторяет суть темы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завершении урока я вам советую</w:t>
      </w:r>
      <w:r w:rsidRPr="00327BBE">
        <w:rPr>
          <w:rFonts w:ascii="Times New Roman" w:hAnsi="Times New Roman" w:cs="Times New Roman"/>
          <w:sz w:val="24"/>
          <w:szCs w:val="24"/>
        </w:rPr>
        <w:t xml:space="preserve">: вечером, перед тем, как уснуть, подумайте: кого я сегодня простил? Чего от меня стало сегодня в мире больше – злобы или милости?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D41FFE" w:rsidRDefault="00444E66" w:rsidP="00557D7F">
      <w:pPr>
        <w:pStyle w:val="NoSpacing"/>
        <w:rPr>
          <w:b/>
          <w:bCs/>
        </w:rPr>
      </w:pPr>
      <w:r w:rsidRPr="00D41FFE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 w:rsidRPr="00D41FFE">
        <w:rPr>
          <w:b/>
          <w:bCs/>
        </w:rPr>
        <w:t xml:space="preserve"> </w:t>
      </w:r>
    </w:p>
    <w:p w:rsidR="00444E66" w:rsidRPr="00557D7F" w:rsidRDefault="00444E66" w:rsidP="00557D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1. Богданова О.С., Калинина О.Д., Рубцова М.Б. Этические беседы с подростками. – М., 1987г.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2. Божович Л.И., Конникова Т.Е. Нравственное формирование личности школьника в коллективе. – М., 1987г.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3. Волченко Л.Б. Добро и зло как этические категории. М., 1975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4. Даль В.И. Толковый словарь живого великорусского языка.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5</w:t>
      </w:r>
      <w:r w:rsidRPr="00557D7F">
        <w:t xml:space="preserve"> </w:t>
      </w:r>
      <w:r w:rsidRPr="00557D7F">
        <w:rPr>
          <w:rFonts w:ascii="Times New Roman" w:hAnsi="Times New Roman" w:cs="Times New Roman"/>
          <w:sz w:val="24"/>
          <w:szCs w:val="24"/>
        </w:rPr>
        <w:t>Костюнин А. В., Сбор</w:t>
      </w:r>
      <w:r>
        <w:rPr>
          <w:rFonts w:ascii="Times New Roman" w:hAnsi="Times New Roman" w:cs="Times New Roman"/>
          <w:sz w:val="24"/>
          <w:szCs w:val="24"/>
        </w:rPr>
        <w:t xml:space="preserve">ник произведений, Петрозаводск, </w:t>
      </w:r>
      <w:r w:rsidRPr="00557D7F">
        <w:rPr>
          <w:rFonts w:ascii="Times New Roman" w:hAnsi="Times New Roman" w:cs="Times New Roman"/>
          <w:sz w:val="24"/>
          <w:szCs w:val="24"/>
        </w:rPr>
        <w:t>2011 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6. Макаренко А.С. Воля, мужество, целеустремленность. – М., 1987г.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7. Рожков М.И., Байбородова Л.В. Организация воспитательного процесса в школе. – М., 2001 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8. Сухомлинский В.А. Избранные педагогические сочинения. – М., 1980г.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 9. Школьный философский словарь/ Т.В. Горбунова, Н.С. Гордиенко, В.А. Карпунин и др. М. 1995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www.dorogadomoj.com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 xml:space="preserve">www.fun-funny.ru 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www.pravbeseda.ru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www.wisdoms.ru</w:t>
      </w:r>
    </w:p>
    <w:p w:rsidR="00444E66" w:rsidRPr="00327BBE" w:rsidRDefault="00444E66" w:rsidP="0032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7BBE">
        <w:rPr>
          <w:rFonts w:ascii="Times New Roman" w:hAnsi="Times New Roman" w:cs="Times New Roman"/>
          <w:sz w:val="24"/>
          <w:szCs w:val="24"/>
        </w:rPr>
        <w:t>www.aphorism.ru</w:t>
      </w:r>
    </w:p>
    <w:sectPr w:rsidR="00444E66" w:rsidRPr="00327BBE" w:rsidSect="005D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808"/>
    <w:multiLevelType w:val="hybridMultilevel"/>
    <w:tmpl w:val="E1E48B70"/>
    <w:lvl w:ilvl="0" w:tplc="F93C20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D5340"/>
    <w:multiLevelType w:val="hybridMultilevel"/>
    <w:tmpl w:val="CDF0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7DA"/>
    <w:multiLevelType w:val="hybridMultilevel"/>
    <w:tmpl w:val="049E7A94"/>
    <w:lvl w:ilvl="0" w:tplc="39421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063"/>
    <w:rsid w:val="001638E8"/>
    <w:rsid w:val="00237801"/>
    <w:rsid w:val="0025247A"/>
    <w:rsid w:val="00327BBE"/>
    <w:rsid w:val="0043331B"/>
    <w:rsid w:val="00444E66"/>
    <w:rsid w:val="00557D7F"/>
    <w:rsid w:val="005D4737"/>
    <w:rsid w:val="0063587E"/>
    <w:rsid w:val="00651BD6"/>
    <w:rsid w:val="006E3A77"/>
    <w:rsid w:val="006E47D2"/>
    <w:rsid w:val="007237A7"/>
    <w:rsid w:val="0074446B"/>
    <w:rsid w:val="00864E57"/>
    <w:rsid w:val="00973063"/>
    <w:rsid w:val="009F0345"/>
    <w:rsid w:val="00A20719"/>
    <w:rsid w:val="00AB209D"/>
    <w:rsid w:val="00B9721E"/>
    <w:rsid w:val="00C56A5B"/>
    <w:rsid w:val="00C660CB"/>
    <w:rsid w:val="00D33434"/>
    <w:rsid w:val="00D34688"/>
    <w:rsid w:val="00D40971"/>
    <w:rsid w:val="00D41FFE"/>
    <w:rsid w:val="00DC41AF"/>
    <w:rsid w:val="00E923D3"/>
    <w:rsid w:val="00F16647"/>
    <w:rsid w:val="00FD3F2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7BBE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9F03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5</Pages>
  <Words>1520</Words>
  <Characters>8665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Сифулин</dc:creator>
  <cp:keywords/>
  <dc:description/>
  <cp:lastModifiedBy>User</cp:lastModifiedBy>
  <cp:revision>9</cp:revision>
  <dcterms:created xsi:type="dcterms:W3CDTF">2012-02-22T17:34:00Z</dcterms:created>
  <dcterms:modified xsi:type="dcterms:W3CDTF">2012-02-23T13:23:00Z</dcterms:modified>
</cp:coreProperties>
</file>